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6" w:rsidRDefault="00E91F66" w:rsidP="00E91F66">
      <w:pPr>
        <w:spacing w:line="100" w:lineRule="atLeast"/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b/>
          <w:noProof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66" w:rsidRDefault="00E91F66" w:rsidP="00E91F66">
      <w:pPr>
        <w:spacing w:line="100" w:lineRule="atLeast"/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 xml:space="preserve">СОВЕТ НАРОДНЫХ ДЕПУТАТОВ МУНИЦИПАЛЬНОГО ОБРАЗОВАНИЯ </w:t>
      </w:r>
    </w:p>
    <w:p w:rsidR="00E91F66" w:rsidRDefault="00E91F66" w:rsidP="00E91F66">
      <w:pPr>
        <w:spacing w:line="100" w:lineRule="atLeast"/>
        <w:jc w:val="center"/>
        <w:rPr>
          <w:rFonts w:ascii="Courier New" w:hAnsi="Courier New" w:cs="Courier New"/>
        </w:rPr>
      </w:pPr>
      <w:r>
        <w:rPr>
          <w:rFonts w:ascii="Book Antiqua" w:hAnsi="Book Antiqua" w:cs="Book Antiqua"/>
          <w:b/>
          <w:sz w:val="25"/>
          <w:szCs w:val="25"/>
        </w:rPr>
        <w:t>«ТИМИРЯЗЕВСКОЕ СЕЛЬСКОЕ ПОСЕЛЕНИЕ»</w:t>
      </w:r>
    </w:p>
    <w:p w:rsidR="00E91F66" w:rsidRDefault="00E91F66" w:rsidP="00E91F66">
      <w:pPr>
        <w:pBdr>
          <w:bottom w:val="single" w:sz="8" w:space="1" w:color="000000"/>
        </w:pBdr>
        <w:spacing w:line="100" w:lineRule="atLeast"/>
        <w:jc w:val="center"/>
        <w:rPr>
          <w:b/>
          <w:sz w:val="20"/>
          <w:szCs w:val="20"/>
        </w:rPr>
      </w:pPr>
      <w:r>
        <w:rPr>
          <w:rFonts w:ascii="Courier New" w:hAnsi="Courier New" w:cs="Courier New"/>
        </w:rPr>
        <w:t>РФ, Республика Адыгея, 385746, п.Тимирязева, ул.Садовая, 14</w:t>
      </w:r>
    </w:p>
    <w:p w:rsidR="00E91F66" w:rsidRDefault="00E91F66" w:rsidP="00E91F66">
      <w:pPr>
        <w:spacing w:line="100" w:lineRule="atLeast"/>
        <w:jc w:val="center"/>
        <w:rPr>
          <w:b/>
          <w:sz w:val="20"/>
          <w:szCs w:val="20"/>
        </w:rPr>
      </w:pPr>
    </w:p>
    <w:p w:rsidR="00E91F66" w:rsidRDefault="00E91F66" w:rsidP="00E91F66">
      <w:pPr>
        <w:spacing w:line="100" w:lineRule="atLeast"/>
        <w:jc w:val="center"/>
        <w:rPr>
          <w:rFonts w:ascii="Book Antiqua" w:eastAsia="Times New Roman" w:hAnsi="Book Antiqua" w:cs="Book Antiqua"/>
          <w:b/>
          <w:bCs/>
          <w:sz w:val="22"/>
          <w:szCs w:val="22"/>
        </w:rPr>
      </w:pPr>
      <w:r>
        <w:rPr>
          <w:b/>
          <w:sz w:val="32"/>
          <w:szCs w:val="32"/>
        </w:rPr>
        <w:t xml:space="preserve">Р Е Ш Е Н И Е     </w:t>
      </w:r>
    </w:p>
    <w:p w:rsidR="00E91F66" w:rsidRDefault="00E91F66" w:rsidP="00E91F66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ascii="Book Antiqua" w:eastAsia="Times New Roman" w:hAnsi="Book Antiqua" w:cs="Book Antiqua"/>
          <w:b/>
          <w:bCs/>
          <w:sz w:val="22"/>
          <w:szCs w:val="22"/>
        </w:rPr>
        <w:t>СОВЕТА НАРОДНЫХ ДЕПУТАТОВ ТИМИРЯЗЕВСКОГО СЕЛЬСКОГО ПОСЕЛЕНИЯ</w:t>
      </w:r>
      <w:r>
        <w:rPr>
          <w:rFonts w:eastAsia="Times New Roman"/>
          <w:b/>
          <w:bCs/>
          <w:sz w:val="20"/>
          <w:szCs w:val="20"/>
        </w:rPr>
        <w:t>»</w:t>
      </w:r>
    </w:p>
    <w:p w:rsidR="00E91F66" w:rsidRDefault="00E91F66" w:rsidP="00E91F66">
      <w:pPr>
        <w:spacing w:line="100" w:lineRule="atLeast"/>
        <w:jc w:val="center"/>
        <w:rPr>
          <w:rFonts w:eastAsia="Times New Roman"/>
          <w:b/>
          <w:bCs/>
        </w:rPr>
      </w:pPr>
    </w:p>
    <w:p w:rsidR="00E91F66" w:rsidRDefault="00E91F66" w:rsidP="00E91F66">
      <w:pPr>
        <w:spacing w:line="100" w:lineRule="atLeast"/>
        <w:jc w:val="center"/>
        <w:rPr>
          <w:rFonts w:eastAsia="Times New Roman"/>
          <w:b/>
          <w:bCs/>
        </w:rPr>
      </w:pPr>
    </w:p>
    <w:p w:rsidR="00E91F66" w:rsidRDefault="00E91F66" w:rsidP="00E91F66">
      <w:pPr>
        <w:spacing w:line="100" w:lineRule="atLeast"/>
        <w:rPr>
          <w:b/>
          <w:sz w:val="28"/>
          <w:szCs w:val="28"/>
        </w:rPr>
      </w:pPr>
      <w:proofErr w:type="gramStart"/>
      <w:r>
        <w:rPr>
          <w:rFonts w:ascii="Book Antiqua" w:eastAsia="Times New Roman" w:hAnsi="Book Antiqua" w:cs="Book Antiqua"/>
          <w:b/>
          <w:bCs/>
          <w:sz w:val="27"/>
          <w:szCs w:val="27"/>
        </w:rPr>
        <w:t>от</w:t>
      </w:r>
      <w:proofErr w:type="gramEnd"/>
      <w:r>
        <w:rPr>
          <w:rFonts w:ascii="Book Antiqua" w:eastAsia="Times New Roman" w:hAnsi="Book Antiqua" w:cs="Book Antiqua"/>
          <w:b/>
          <w:bCs/>
          <w:sz w:val="27"/>
          <w:szCs w:val="27"/>
        </w:rPr>
        <w:t xml:space="preserve"> </w:t>
      </w:r>
      <w:r w:rsidR="009F57C8">
        <w:rPr>
          <w:rFonts w:ascii="Book Antiqua" w:eastAsia="Times New Roman" w:hAnsi="Book Antiqua" w:cs="Book Antiqua"/>
          <w:b/>
          <w:bCs/>
          <w:sz w:val="27"/>
          <w:szCs w:val="27"/>
        </w:rPr>
        <w:t>31.03.</w:t>
      </w:r>
      <w:r w:rsidR="00D95EE4">
        <w:rPr>
          <w:rFonts w:ascii="Book Antiqua" w:eastAsia="Times New Roman" w:hAnsi="Book Antiqua" w:cs="Book Antiqua"/>
          <w:b/>
          <w:bCs/>
          <w:sz w:val="27"/>
          <w:szCs w:val="27"/>
        </w:rPr>
        <w:t>2016</w:t>
      </w:r>
      <w:r>
        <w:rPr>
          <w:rFonts w:ascii="Book Antiqua" w:eastAsia="Times New Roman" w:hAnsi="Book Antiqua" w:cs="Book Antiqua"/>
          <w:b/>
          <w:bCs/>
          <w:sz w:val="27"/>
          <w:szCs w:val="27"/>
        </w:rPr>
        <w:t xml:space="preserve"> г.                                                    </w:t>
      </w:r>
      <w:r>
        <w:rPr>
          <w:rFonts w:ascii="Book Antiqua" w:eastAsia="Times New Roman" w:hAnsi="Book Antiqua" w:cs="Book Antiqua"/>
          <w:b/>
          <w:bCs/>
          <w:sz w:val="27"/>
          <w:szCs w:val="27"/>
        </w:rPr>
        <w:tab/>
      </w:r>
      <w:r>
        <w:rPr>
          <w:rFonts w:ascii="Book Antiqua" w:eastAsia="Times New Roman" w:hAnsi="Book Antiqua" w:cs="Book Antiqua"/>
          <w:b/>
          <w:bCs/>
          <w:sz w:val="27"/>
          <w:szCs w:val="27"/>
        </w:rPr>
        <w:tab/>
      </w:r>
      <w:r>
        <w:rPr>
          <w:rFonts w:ascii="Book Antiqua" w:eastAsia="Times New Roman" w:hAnsi="Book Antiqua" w:cs="Book Antiqua"/>
          <w:b/>
          <w:bCs/>
          <w:sz w:val="27"/>
          <w:szCs w:val="27"/>
        </w:rPr>
        <w:tab/>
      </w:r>
      <w:r>
        <w:rPr>
          <w:rFonts w:ascii="Book Antiqua" w:eastAsia="Times New Roman" w:hAnsi="Book Antiqua" w:cs="Book Antiqua"/>
          <w:b/>
          <w:bCs/>
          <w:sz w:val="27"/>
          <w:szCs w:val="27"/>
        </w:rPr>
        <w:tab/>
        <w:t>№</w:t>
      </w:r>
      <w:r w:rsidR="009F57C8">
        <w:rPr>
          <w:rFonts w:ascii="Book Antiqua" w:eastAsia="Times New Roman" w:hAnsi="Book Antiqua" w:cs="Book Antiqua"/>
          <w:b/>
          <w:bCs/>
          <w:sz w:val="27"/>
          <w:szCs w:val="27"/>
        </w:rPr>
        <w:t>171</w:t>
      </w:r>
    </w:p>
    <w:p w:rsidR="00E91F66" w:rsidRDefault="00E91F66" w:rsidP="00E91F66">
      <w:pPr>
        <w:jc w:val="center"/>
        <w:rPr>
          <w:b/>
          <w:sz w:val="28"/>
          <w:szCs w:val="28"/>
        </w:rPr>
      </w:pPr>
    </w:p>
    <w:p w:rsidR="00E91F66" w:rsidRDefault="00E91F66" w:rsidP="00E91F66">
      <w:pPr>
        <w:pStyle w:val="a3"/>
        <w:ind w:firstLine="0"/>
        <w:jc w:val="left"/>
        <w:rPr>
          <w:i/>
          <w:spacing w:val="-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66" w:rsidRDefault="00E91F66" w:rsidP="00E91F6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14001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91F66" w:rsidRDefault="00E91F66" w:rsidP="00E91F6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14001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66" w:rsidRDefault="00E91F66" w:rsidP="00E91F6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553325" cy="247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91F66" w:rsidRDefault="00E91F66" w:rsidP="00E91F6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553325" cy="2476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i/>
          <w:spacing w:val="-2"/>
        </w:rPr>
        <w:t xml:space="preserve">«О  внесении изменений и дополнений в </w:t>
      </w:r>
    </w:p>
    <w:p w:rsidR="00E91F66" w:rsidRDefault="00E91F66" w:rsidP="00E91F66">
      <w:pPr>
        <w:pStyle w:val="a3"/>
        <w:ind w:firstLine="0"/>
        <w:jc w:val="left"/>
        <w:rPr>
          <w:i/>
          <w:spacing w:val="-2"/>
        </w:rPr>
      </w:pPr>
      <w:r>
        <w:rPr>
          <w:i/>
          <w:spacing w:val="-2"/>
        </w:rPr>
        <w:t xml:space="preserve">решение Совета народных депутатов </w:t>
      </w:r>
    </w:p>
    <w:p w:rsidR="00E91F66" w:rsidRDefault="00E91F66" w:rsidP="00E91F66">
      <w:pPr>
        <w:pStyle w:val="a3"/>
        <w:ind w:firstLine="0"/>
        <w:jc w:val="left"/>
        <w:rPr>
          <w:i/>
          <w:spacing w:val="-2"/>
        </w:rPr>
      </w:pPr>
      <w:r>
        <w:rPr>
          <w:i/>
          <w:spacing w:val="-2"/>
        </w:rPr>
        <w:t>муниципального образования «Тимирязевское</w:t>
      </w:r>
    </w:p>
    <w:p w:rsidR="00E91F66" w:rsidRDefault="00D95EE4" w:rsidP="00E91F66">
      <w:pPr>
        <w:pStyle w:val="a3"/>
        <w:ind w:firstLine="0"/>
        <w:jc w:val="left"/>
        <w:rPr>
          <w:i/>
          <w:spacing w:val="-2"/>
        </w:rPr>
      </w:pPr>
      <w:r>
        <w:rPr>
          <w:i/>
          <w:spacing w:val="-2"/>
        </w:rPr>
        <w:t xml:space="preserve"> сельское поселение» от  28</w:t>
      </w:r>
      <w:r w:rsidR="00E91F66">
        <w:rPr>
          <w:i/>
          <w:spacing w:val="-2"/>
        </w:rPr>
        <w:t>.12.201</w:t>
      </w:r>
      <w:r>
        <w:rPr>
          <w:i/>
          <w:spacing w:val="-2"/>
        </w:rPr>
        <w:t>5</w:t>
      </w:r>
      <w:r w:rsidR="00E91F66">
        <w:rPr>
          <w:i/>
          <w:spacing w:val="-2"/>
        </w:rPr>
        <w:t xml:space="preserve"> № 1</w:t>
      </w:r>
      <w:r>
        <w:rPr>
          <w:i/>
          <w:spacing w:val="-2"/>
        </w:rPr>
        <w:t>6</w:t>
      </w:r>
      <w:r w:rsidR="00E91F66">
        <w:rPr>
          <w:i/>
          <w:spacing w:val="-2"/>
        </w:rPr>
        <w:t xml:space="preserve">1  </w:t>
      </w:r>
    </w:p>
    <w:p w:rsidR="00E91F66" w:rsidRDefault="00E91F66" w:rsidP="00E91F66">
      <w:pPr>
        <w:pStyle w:val="a3"/>
        <w:ind w:firstLine="0"/>
        <w:jc w:val="left"/>
        <w:rPr>
          <w:i/>
          <w:spacing w:val="-2"/>
        </w:rPr>
      </w:pPr>
      <w:r>
        <w:rPr>
          <w:i/>
          <w:spacing w:val="-2"/>
        </w:rPr>
        <w:t xml:space="preserve">«О бюджете муниципального  образования </w:t>
      </w:r>
    </w:p>
    <w:p w:rsidR="00E91F66" w:rsidRDefault="00E91F66" w:rsidP="00E91F66">
      <w:pPr>
        <w:pStyle w:val="a3"/>
        <w:ind w:firstLine="0"/>
        <w:jc w:val="left"/>
        <w:rPr>
          <w:i/>
          <w:spacing w:val="-2"/>
        </w:rPr>
      </w:pPr>
      <w:r>
        <w:rPr>
          <w:i/>
          <w:spacing w:val="-2"/>
        </w:rPr>
        <w:t>«Тимирязевское  сельское поселение» на 201</w:t>
      </w:r>
      <w:r w:rsidR="00D95EE4">
        <w:rPr>
          <w:i/>
          <w:spacing w:val="-2"/>
        </w:rPr>
        <w:t>6 год</w:t>
      </w:r>
      <w:r>
        <w:rPr>
          <w:i/>
          <w:spacing w:val="-2"/>
        </w:rPr>
        <w:t>»</w:t>
      </w:r>
    </w:p>
    <w:p w:rsidR="00E91F66" w:rsidRDefault="00E91F66" w:rsidP="00E91F66">
      <w:pPr>
        <w:pStyle w:val="a3"/>
        <w:jc w:val="center"/>
        <w:rPr>
          <w:i/>
          <w:spacing w:val="-2"/>
        </w:rPr>
      </w:pPr>
    </w:p>
    <w:p w:rsidR="00E91F66" w:rsidRPr="0030785C" w:rsidRDefault="00E91F66" w:rsidP="0030785C">
      <w:pPr>
        <w:pStyle w:val="a3"/>
        <w:spacing w:line="276" w:lineRule="auto"/>
        <w:rPr>
          <w:spacing w:val="-2"/>
        </w:rPr>
      </w:pPr>
      <w:r w:rsidRPr="0030785C">
        <w:rPr>
          <w:i/>
          <w:spacing w:val="-2"/>
        </w:rPr>
        <w:t xml:space="preserve"> </w:t>
      </w:r>
      <w:r w:rsidRPr="0030785C">
        <w:rPr>
          <w:spacing w:val="-2"/>
        </w:rPr>
        <w:t xml:space="preserve">В соответствии со статьей 25 Устава муниципального образования «Тимирязевское сельское поселение», </w:t>
      </w:r>
      <w:proofErr w:type="gramStart"/>
      <w:r w:rsidRPr="0030785C">
        <w:rPr>
          <w:spacing w:val="-2"/>
        </w:rPr>
        <w:t>Совет  народных</w:t>
      </w:r>
      <w:proofErr w:type="gramEnd"/>
      <w:r w:rsidRPr="0030785C">
        <w:rPr>
          <w:spacing w:val="-2"/>
        </w:rPr>
        <w:t xml:space="preserve"> депутатов муниципального образования «Тимирязевское сельское поселение» решил:</w:t>
      </w:r>
    </w:p>
    <w:p w:rsidR="00E91F66" w:rsidRPr="0030785C" w:rsidRDefault="00E91F66" w:rsidP="0030785C">
      <w:pPr>
        <w:pStyle w:val="a3"/>
        <w:numPr>
          <w:ilvl w:val="2"/>
          <w:numId w:val="1"/>
        </w:numPr>
        <w:spacing w:line="276" w:lineRule="auto"/>
        <w:rPr>
          <w:spacing w:val="-2"/>
        </w:rPr>
      </w:pPr>
    </w:p>
    <w:p w:rsidR="00E91F66" w:rsidRPr="0030785C" w:rsidRDefault="00E91F66" w:rsidP="0030785C">
      <w:pPr>
        <w:pStyle w:val="a3"/>
        <w:numPr>
          <w:ilvl w:val="2"/>
          <w:numId w:val="1"/>
        </w:numPr>
        <w:spacing w:line="276" w:lineRule="auto"/>
        <w:ind w:left="132" w:firstLine="10"/>
        <w:rPr>
          <w:spacing w:val="-2"/>
        </w:rPr>
      </w:pPr>
      <w:r w:rsidRPr="0030785C">
        <w:rPr>
          <w:spacing w:val="-2"/>
        </w:rPr>
        <w:t>1. Внести в решение Совета народных депутатов муниципального образования «Тимирязевское сельское поселение» от 2</w:t>
      </w:r>
      <w:r w:rsidR="00D95EE4" w:rsidRPr="0030785C">
        <w:rPr>
          <w:spacing w:val="-2"/>
        </w:rPr>
        <w:t>8.12.2015</w:t>
      </w:r>
      <w:r w:rsidRPr="0030785C">
        <w:rPr>
          <w:spacing w:val="-2"/>
        </w:rPr>
        <w:t xml:space="preserve"> года №</w:t>
      </w:r>
      <w:proofErr w:type="gramStart"/>
      <w:r w:rsidRPr="0030785C">
        <w:rPr>
          <w:spacing w:val="-2"/>
        </w:rPr>
        <w:t>1</w:t>
      </w:r>
      <w:r w:rsidR="00D95EE4" w:rsidRPr="0030785C">
        <w:rPr>
          <w:spacing w:val="-2"/>
        </w:rPr>
        <w:t>61</w:t>
      </w:r>
      <w:r w:rsidRPr="0030785C">
        <w:rPr>
          <w:spacing w:val="-2"/>
        </w:rPr>
        <w:t xml:space="preserve">  «</w:t>
      </w:r>
      <w:proofErr w:type="gramEnd"/>
      <w:r w:rsidRPr="0030785C">
        <w:rPr>
          <w:spacing w:val="-2"/>
        </w:rPr>
        <w:t>О бюджете  муниципального   образования  «</w:t>
      </w:r>
      <w:proofErr w:type="spellStart"/>
      <w:r w:rsidRPr="0030785C">
        <w:rPr>
          <w:spacing w:val="-2"/>
        </w:rPr>
        <w:t>Тимирязевско</w:t>
      </w:r>
      <w:r w:rsidR="00747F93" w:rsidRPr="0030785C">
        <w:rPr>
          <w:spacing w:val="-2"/>
        </w:rPr>
        <w:t>е</w:t>
      </w:r>
      <w:proofErr w:type="spellEnd"/>
      <w:r w:rsidRPr="0030785C">
        <w:rPr>
          <w:spacing w:val="-2"/>
        </w:rPr>
        <w:t xml:space="preserve"> сельское поселение»  на 201</w:t>
      </w:r>
      <w:r w:rsidR="00D95EE4" w:rsidRPr="0030785C">
        <w:rPr>
          <w:spacing w:val="-2"/>
        </w:rPr>
        <w:t>6</w:t>
      </w:r>
      <w:r w:rsidRPr="0030785C">
        <w:rPr>
          <w:spacing w:val="-2"/>
        </w:rPr>
        <w:t xml:space="preserve"> год» следующие изменения и дополнения:</w:t>
      </w:r>
    </w:p>
    <w:p w:rsidR="0030785C" w:rsidRPr="00747F93" w:rsidRDefault="0030785C" w:rsidP="0030785C">
      <w:pPr>
        <w:pStyle w:val="a4"/>
        <w:numPr>
          <w:ilvl w:val="0"/>
          <w:numId w:val="2"/>
        </w:numPr>
        <w:tabs>
          <w:tab w:val="clear" w:pos="1665"/>
          <w:tab w:val="left" w:pos="426"/>
          <w:tab w:val="num" w:pos="851"/>
        </w:tabs>
        <w:ind w:left="851" w:firstLine="0"/>
        <w:jc w:val="both"/>
        <w:rPr>
          <w:b/>
        </w:rPr>
      </w:pPr>
      <w:r w:rsidRPr="00747F93">
        <w:rPr>
          <w:b/>
        </w:rPr>
        <w:t>В статье 1:</w:t>
      </w:r>
    </w:p>
    <w:p w:rsidR="0030785C" w:rsidRDefault="0030785C" w:rsidP="0030785C">
      <w:pPr>
        <w:pStyle w:val="a4"/>
        <w:widowControl/>
        <w:numPr>
          <w:ilvl w:val="1"/>
          <w:numId w:val="2"/>
        </w:numPr>
        <w:tabs>
          <w:tab w:val="left" w:pos="426"/>
        </w:tabs>
        <w:ind w:left="851" w:firstLine="0"/>
        <w:jc w:val="both"/>
      </w:pPr>
      <w:r>
        <w:t xml:space="preserve">В пункте 1 подпункт 1: число 8954,2 </w:t>
      </w:r>
      <w:proofErr w:type="spellStart"/>
      <w:r>
        <w:t>тыс.руб</w:t>
      </w:r>
      <w:proofErr w:type="spellEnd"/>
      <w:r>
        <w:t xml:space="preserve">. заменить числом 9085,9 </w:t>
      </w:r>
      <w:proofErr w:type="spellStart"/>
      <w:r>
        <w:t>тыс.руб</w:t>
      </w:r>
      <w:proofErr w:type="spellEnd"/>
      <w:r>
        <w:t>. общий объем доходов;</w:t>
      </w:r>
    </w:p>
    <w:p w:rsidR="0030785C" w:rsidRDefault="0030785C" w:rsidP="0030785C">
      <w:pPr>
        <w:pStyle w:val="a4"/>
        <w:widowControl/>
        <w:numPr>
          <w:ilvl w:val="1"/>
          <w:numId w:val="2"/>
        </w:numPr>
        <w:tabs>
          <w:tab w:val="left" w:pos="426"/>
        </w:tabs>
        <w:ind w:left="851" w:firstLine="0"/>
        <w:jc w:val="both"/>
      </w:pPr>
      <w:proofErr w:type="gramStart"/>
      <w:r>
        <w:t>В  пункте</w:t>
      </w:r>
      <w:proofErr w:type="gramEnd"/>
      <w:r>
        <w:t xml:space="preserve"> 1 подпункт 2: число 8954,2 </w:t>
      </w:r>
      <w:proofErr w:type="spellStart"/>
      <w:r>
        <w:t>тыс.руб</w:t>
      </w:r>
      <w:proofErr w:type="spellEnd"/>
      <w:r>
        <w:t xml:space="preserve">. заменить числом 9199,1 </w:t>
      </w:r>
      <w:proofErr w:type="spellStart"/>
      <w:r>
        <w:t>тыс.руб</w:t>
      </w:r>
      <w:proofErr w:type="spellEnd"/>
      <w:r>
        <w:t>. общий объем расходов;</w:t>
      </w:r>
    </w:p>
    <w:p w:rsidR="00747F93" w:rsidRPr="0030785C" w:rsidRDefault="00747F93" w:rsidP="0030785C">
      <w:pPr>
        <w:pStyle w:val="a4"/>
        <w:spacing w:line="276" w:lineRule="auto"/>
        <w:ind w:left="851"/>
        <w:jc w:val="both"/>
        <w:rPr>
          <w:sz w:val="28"/>
          <w:szCs w:val="28"/>
        </w:rPr>
      </w:pPr>
      <w:r w:rsidRPr="0030785C">
        <w:rPr>
          <w:b/>
          <w:sz w:val="28"/>
          <w:szCs w:val="28"/>
        </w:rPr>
        <w:t xml:space="preserve">2.  </w:t>
      </w:r>
      <w:r w:rsidR="005A3370" w:rsidRPr="0030785C">
        <w:rPr>
          <w:b/>
          <w:sz w:val="28"/>
          <w:szCs w:val="28"/>
        </w:rPr>
        <w:t xml:space="preserve">Приложения </w:t>
      </w:r>
      <w:r w:rsidR="00FA3F77">
        <w:rPr>
          <w:b/>
          <w:sz w:val="28"/>
          <w:szCs w:val="28"/>
        </w:rPr>
        <w:t>2,</w:t>
      </w:r>
      <w:r w:rsidRPr="0030785C">
        <w:rPr>
          <w:b/>
          <w:sz w:val="28"/>
          <w:szCs w:val="28"/>
        </w:rPr>
        <w:t>3,4,5,</w:t>
      </w:r>
      <w:r w:rsidR="0030785C">
        <w:rPr>
          <w:b/>
          <w:sz w:val="28"/>
          <w:szCs w:val="28"/>
        </w:rPr>
        <w:t>9</w:t>
      </w:r>
      <w:r w:rsidRPr="0030785C">
        <w:rPr>
          <w:b/>
          <w:sz w:val="28"/>
          <w:szCs w:val="28"/>
        </w:rPr>
        <w:t xml:space="preserve"> </w:t>
      </w:r>
      <w:r w:rsidRPr="0030785C">
        <w:rPr>
          <w:sz w:val="28"/>
          <w:szCs w:val="28"/>
        </w:rPr>
        <w:t>изложить в новой редакции.</w:t>
      </w:r>
    </w:p>
    <w:p w:rsidR="00747F93" w:rsidRPr="0030785C" w:rsidRDefault="00E91F66" w:rsidP="0030785C">
      <w:pPr>
        <w:pStyle w:val="a3"/>
        <w:spacing w:line="276" w:lineRule="auto"/>
        <w:ind w:left="851" w:firstLine="0"/>
        <w:rPr>
          <w:spacing w:val="-2"/>
        </w:rPr>
      </w:pPr>
      <w:r w:rsidRPr="0030785C">
        <w:rPr>
          <w:spacing w:val="-2"/>
        </w:rPr>
        <w:t xml:space="preserve">          </w:t>
      </w:r>
    </w:p>
    <w:p w:rsidR="00E91F66" w:rsidRPr="0030785C" w:rsidRDefault="00E91F66" w:rsidP="0030785C">
      <w:pPr>
        <w:pStyle w:val="a3"/>
        <w:spacing w:line="276" w:lineRule="auto"/>
        <w:ind w:left="142" w:firstLine="0"/>
        <w:rPr>
          <w:b/>
          <w:spacing w:val="-2"/>
        </w:rPr>
      </w:pPr>
      <w:r w:rsidRPr="0030785C">
        <w:rPr>
          <w:spacing w:val="-2"/>
        </w:rPr>
        <w:t>2.Настоящее решение вступает в силу со дня его подписания.</w:t>
      </w:r>
    </w:p>
    <w:p w:rsidR="00E91F66" w:rsidRDefault="00E91F66" w:rsidP="00AD29CC">
      <w:pPr>
        <w:pStyle w:val="a3"/>
        <w:ind w:firstLine="0"/>
      </w:pPr>
      <w:r>
        <w:rPr>
          <w:b/>
          <w:spacing w:val="-2"/>
        </w:rPr>
        <w:t xml:space="preserve">   </w:t>
      </w:r>
    </w:p>
    <w:p w:rsidR="00AD29CC" w:rsidRDefault="00AD29CC" w:rsidP="00AD29CC">
      <w:pPr>
        <w:pStyle w:val="a3"/>
        <w:ind w:firstLine="0"/>
      </w:pPr>
    </w:p>
    <w:p w:rsidR="00AD29CC" w:rsidRDefault="00AD29CC" w:rsidP="00AD29CC">
      <w:pPr>
        <w:pStyle w:val="a3"/>
        <w:ind w:firstLine="0"/>
      </w:pPr>
    </w:p>
    <w:p w:rsidR="007942E5" w:rsidRDefault="00E91F66" w:rsidP="00AD29CC">
      <w:pPr>
        <w:pStyle w:val="a3"/>
        <w:ind w:firstLine="0"/>
      </w:pPr>
      <w:r>
        <w:t xml:space="preserve">Глава муниципального образования </w:t>
      </w:r>
    </w:p>
    <w:p w:rsidR="00E91F66" w:rsidRDefault="007942E5" w:rsidP="00AD29CC">
      <w:pPr>
        <w:pStyle w:val="a3"/>
        <w:ind w:firstLine="0"/>
      </w:pPr>
      <w:r w:rsidRPr="007942E5">
        <w:t>«</w:t>
      </w:r>
      <w:proofErr w:type="spellStart"/>
      <w:proofErr w:type="gramStart"/>
      <w:r w:rsidRPr="007942E5">
        <w:t>Тимирязевское</w:t>
      </w:r>
      <w:proofErr w:type="spellEnd"/>
      <w:r w:rsidRPr="007942E5">
        <w:t xml:space="preserve">  сельское</w:t>
      </w:r>
      <w:proofErr w:type="gramEnd"/>
      <w:r w:rsidRPr="007942E5">
        <w:t xml:space="preserve"> поселение» </w:t>
      </w:r>
      <w:r w:rsidR="00E91F66">
        <w:t xml:space="preserve">                                               О.А. Калинина</w:t>
      </w:r>
    </w:p>
    <w:p w:rsidR="00DA7C6C" w:rsidRDefault="00DA7C6C" w:rsidP="00AD29CC">
      <w:pPr>
        <w:pStyle w:val="a3"/>
        <w:ind w:firstLine="0"/>
      </w:pPr>
    </w:p>
    <w:tbl>
      <w:tblPr>
        <w:tblW w:w="12592" w:type="dxa"/>
        <w:tblLayout w:type="fixed"/>
        <w:tblLook w:val="0000" w:firstRow="0" w:lastRow="0" w:firstColumn="0" w:lastColumn="0" w:noHBand="0" w:noVBand="0"/>
      </w:tblPr>
      <w:tblGrid>
        <w:gridCol w:w="45"/>
        <w:gridCol w:w="1370"/>
        <w:gridCol w:w="4508"/>
        <w:gridCol w:w="1152"/>
        <w:gridCol w:w="453"/>
        <w:gridCol w:w="2298"/>
        <w:gridCol w:w="15"/>
        <w:gridCol w:w="2751"/>
      </w:tblGrid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trHeight w:val="19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lastRenderedPageBreak/>
              <w:t>Приложение № 2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trHeight w:val="13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lastRenderedPageBreak/>
              <w:t>к  Решению</w:t>
            </w:r>
            <w:proofErr w:type="gramEnd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 xml:space="preserve"> Совета народных депутатов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trHeight w:val="18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trHeight w:val="1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>"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>Тимирязевское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trHeight w:val="18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>от</w:t>
            </w:r>
            <w:proofErr w:type="gramEnd"/>
            <w:r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  <w:t xml:space="preserve"> 31.03.2016 года №171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401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  <w:t>Поступления  доходов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  <w:t xml:space="preserve">  в   бюджет муниципального образования «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  <w:t>Тимирязевское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  <w:t xml:space="preserve"> сельское поселение» в  2016  году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65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Код бюджетной</w:t>
            </w:r>
          </w:p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классификации</w:t>
            </w:r>
            <w:proofErr w:type="gramEnd"/>
          </w:p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Российской Федерации</w:t>
            </w:r>
          </w:p>
        </w:tc>
        <w:tc>
          <w:tcPr>
            <w:tcW w:w="56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Наименование доходов</w:t>
            </w:r>
          </w:p>
        </w:tc>
        <w:tc>
          <w:tcPr>
            <w:tcW w:w="2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Сумма на 2016г.,</w:t>
            </w: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тыс.руб</w:t>
            </w:r>
            <w:proofErr w:type="spellEnd"/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21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1 00 00000 00 0000 000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  <w:t>3826,7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1 01 00000 00 0000 000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Налоги  на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 прибыль, доходы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1 01 02000 01 0000 110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53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1 01 02010 01 0000 110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1 01 02020 01 0000 110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ФедерацииФедерации</w:t>
            </w:r>
            <w:proofErr w:type="spellEnd"/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6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1 03 00000 00 0000 000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740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5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1 03 02000 01 0000 000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740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51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1 03 0223001 0000 110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259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63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1 03 02240 01 0000 110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7,4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492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1 03 02250 01 0000 110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473,6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492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1 03 02260 01 0000 110</w:t>
            </w:r>
          </w:p>
        </w:tc>
        <w:tc>
          <w:tcPr>
            <w:tcW w:w="8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1 05 00000 00 0000 000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Налоги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на  совокупный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 доход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3,5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1 05 03000 01 0000 110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3,5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1 06 00000 00 0000 000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Налоги  на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имущество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270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1 06 01000 00 0000 000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270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6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1 06 01030 10 0000 110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270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1 06 0400 02 0000 110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Транспортный налог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1 06 06000 10 0000110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Земельный налог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4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1 06 06033 10 0000 110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409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4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lastRenderedPageBreak/>
              <w:t>1 06 06043 10 0000 110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1 09 00000 00 0000 000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6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1 08 00000 00 0000 000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47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1 08 04020 01 0000 110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622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11 00000 00 0000 000Доходы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муниципальной  соб.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622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11 05035 10 0000 120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1 16 00000 00 0000 000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11,2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3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1 16 90050 10 0000 140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11,2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2 00 00000 00 0000 000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18"/>
                <w:szCs w:val="18"/>
              </w:rPr>
              <w:t>5259,20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22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2 02 00000 00 0000 000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Безвозмездные  поступления</w:t>
            </w:r>
            <w:proofErr w:type="gramEnd"/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от  других  бюджетов  бюджетной  системы РФ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3465,80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23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2 02 01001 10 0000 151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3077,4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6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2 02 03015 10 0000 151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153,1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3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2 02 03024 10 0000 151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38,8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48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2 02 04014 10 0000 151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Межбюдженые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64,8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36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2 02 09054 10 0000 151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131,7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22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2 07 00000 00 0000 000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1793,4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19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2 07 05000 10 0000 180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18"/>
                <w:szCs w:val="18"/>
              </w:rPr>
              <w:t>1793,4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2751" w:type="dxa"/>
          <w:trHeight w:val="25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  <w:t>В с е г о   д о х о д о в</w:t>
            </w:r>
          </w:p>
        </w:tc>
        <w:tc>
          <w:tcPr>
            <w:tcW w:w="276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</w:rPr>
              <w:t>9085,90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59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06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59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Приложение №3</w:t>
            </w:r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к  решению</w:t>
            </w:r>
            <w:proofErr w:type="gram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Совета </w:t>
            </w:r>
            <w:proofErr w:type="spell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народых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депутатов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59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образования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45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Тимирязевское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сельское поселение"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71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от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31.03.2016 года №171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1034"/>
        </w:trPr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Распределение расходов бюджета муниципального образования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Тимирязевское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сельское поселение" на 2016 год по разделам, подразделам бюджетной классификации расходов бюджетов Российской Федерации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71"/>
        </w:trPr>
        <w:tc>
          <w:tcPr>
            <w:tcW w:w="59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kern w:val="0"/>
              </w:rPr>
              <w:t>.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Раздел, подраздел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</w:rPr>
              <w:t>Сумма на 2016 год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98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0100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4 086,30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415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692,10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619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proofErr w:type="gramStart"/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исполнительных  органов</w:t>
            </w:r>
            <w:proofErr w:type="gramEnd"/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3 193,50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415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24,80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12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Резервные фонды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42,30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133,60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153,10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45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153,10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33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37,00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33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Предупреждение и ликвидация последствий </w:t>
            </w:r>
            <w:proofErr w:type="spellStart"/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чрезавычайных</w:t>
            </w:r>
            <w:proofErr w:type="spellEnd"/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0309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37,00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0400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813,00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784,00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29,00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194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1 394,70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1 232,50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Благоустройство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162,20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0800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762,50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Культура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0801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762,50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1 947,50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154,10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1 793,40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Физкультура и спорт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Массовый спорт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12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-   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21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66" w:type="dxa"/>
          <w:trHeight w:val="233"/>
        </w:trPr>
        <w:tc>
          <w:tcPr>
            <w:tcW w:w="592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Всего 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9 199,10   </w:t>
            </w:r>
          </w:p>
        </w:tc>
      </w:tr>
    </w:tbl>
    <w:p w:rsidR="00DA7C6C" w:rsidRDefault="00DA7C6C" w:rsidP="00AD29CC">
      <w:pPr>
        <w:pStyle w:val="a3"/>
        <w:ind w:firstLine="0"/>
      </w:pPr>
    </w:p>
    <w:tbl>
      <w:tblPr>
        <w:tblW w:w="121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5"/>
        <w:gridCol w:w="3566"/>
        <w:gridCol w:w="1007"/>
        <w:gridCol w:w="866"/>
        <w:gridCol w:w="1432"/>
        <w:gridCol w:w="30"/>
        <w:gridCol w:w="977"/>
        <w:gridCol w:w="724"/>
        <w:gridCol w:w="634"/>
        <w:gridCol w:w="657"/>
        <w:gridCol w:w="2140"/>
      </w:tblGrid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3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6"/>
                <w:szCs w:val="26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wBefore w:w="165" w:type="dxa"/>
          <w:trHeight w:val="2576"/>
        </w:trPr>
        <w:tc>
          <w:tcPr>
            <w:tcW w:w="12033" w:type="dxa"/>
            <w:gridSpan w:val="10"/>
            <w:tcBorders>
              <w:top w:val="nil"/>
              <w:left w:val="nil"/>
              <w:right w:val="nil"/>
            </w:tcBorders>
          </w:tcPr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color w:val="000000"/>
                <w:kern w:val="0"/>
                <w:sz w:val="26"/>
                <w:szCs w:val="26"/>
              </w:rPr>
              <w:lastRenderedPageBreak/>
              <w:t>Приложение № 5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народых</w:t>
            </w:r>
            <w:proofErr w:type="spellEnd"/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депутатов</w:t>
            </w:r>
          </w:p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образования</w:t>
            </w:r>
          </w:p>
          <w:p w:rsidR="00DA7C6C" w:rsidRDefault="00DA7C6C" w:rsidP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Тимирязевское</w:t>
            </w:r>
            <w:proofErr w:type="spellEnd"/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сельское поселение"</w:t>
            </w:r>
          </w:p>
          <w:p w:rsidR="00DA7C6C" w:rsidRDefault="00DA7C6C" w:rsidP="00DA7C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>от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 xml:space="preserve"> 31.03.2016 года №171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45"/>
        </w:trPr>
        <w:tc>
          <w:tcPr>
            <w:tcW w:w="98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 xml:space="preserve">Ведомственная структура расходов бюджета муниципального образования " </w:t>
            </w:r>
            <w:proofErr w:type="spellStart"/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>Тимирязевское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 xml:space="preserve"> сельское поселение" на 2016 год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Наименование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Ведомство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Раздел, подраздел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Целевая статья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вид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расходов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код</w:t>
            </w:r>
            <w:proofErr w:type="gramEnd"/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Сумма на 2016 год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8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АДМИНИСТРАЦИЯ МУНИЦИПАЛЬНОГО ОБРАЗОВАНИЯ "ТИМИРЯЗЕВСКОЕ СЕЛЬСКОЕ ПОСЕЛЕНИЕ"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9 199,10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0100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4 086,30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692,10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Обеспечение деятельности высшего должностного лица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61001 00000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692,10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Глава муниципального образования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61001 00100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692,10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7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61001 00100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692,10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641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61001 00100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121   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532,60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41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Расходы на выплаты персоналу в целях обеспечения выполнения функций </w:t>
            </w:r>
            <w:r>
              <w:rPr>
                <w:rFonts w:eastAsiaTheme="minorHAnsi"/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lastRenderedPageBreak/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61001 00100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129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159,50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51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lastRenderedPageBreak/>
              <w:t xml:space="preserve">Функционирование Правительства Российской Федерации, высших 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исполнительных  органов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Реализация функций местной администрации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61006 00000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3 193,50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Центральный аппарат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3 193,50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641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2 783,50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7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121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2 148,60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79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129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634,90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378,50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173,00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205,50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31,50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lastRenderedPageBreak/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851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24,00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уплата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прочих налогов и сборов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852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7,50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0106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  24,80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Обеспечение деятельности </w:t>
            </w:r>
            <w:proofErr w:type="spellStart"/>
            <w:r>
              <w:rPr>
                <w:rFonts w:eastAsiaTheme="minorHAnsi"/>
                <w:i/>
                <w:iCs/>
                <w:color w:val="000000"/>
                <w:kern w:val="0"/>
              </w:rPr>
              <w:t>контрольног</w:t>
            </w:r>
            <w:proofErr w:type="spellEnd"/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(контрольно-счетного) органа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0106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61004 00000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  24,80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Обеспечение функций органами местного самоуправления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61004 80400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61004 80400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500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0107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       -   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бюджетные трансферты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0106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61004 80400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540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Резервные фонды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0111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  42,30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Резервные средства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62002 00000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  42,30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7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Резервные фонды администраций поселений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62002 05100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42,30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62002 05100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42,30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Резервные средства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62002 05100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42,30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133,60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4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Реализация полномочий Республики Адыгея, переданных для осуществления органам местного самоуправления, осуществляемые за счет средств республиканского бюджета Республики Адыгея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61007 00000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  38,80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8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Субвенции на осуществление государственных полномочий Республики Адыгея в сфере административных правоотношений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61007 61010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38,80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61007 61010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38,80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61007 61010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19,40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61007 61010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19,40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lastRenderedPageBreak/>
              <w:t>Реализация полномочий муниципального района, в сфере жилищных отношений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61006 70040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  64,80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69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Обеспечение функций органами местного самоуправления на исполнение части полномочий муниципального района в сфере жилищных отношений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61006 70040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64,80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9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61006 70040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64,80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61006 70040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40,00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61006 70040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24,80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Исполнение судебных актов по искам к муниципальному образованию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62004 00000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  30,00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79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муниципального образования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62004 04160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30,00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62004 04160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30,00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79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уплата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прочих налогов и сборов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62004 04160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852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30,00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Национальная оборона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0200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153,10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153,10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1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Реализация государственных полномочий РФ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61008 00000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153,10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61008 51180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153,10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91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61008 51180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153,10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41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Расходы на выплаты персоналу в целях обеспечения выполнения функций </w:t>
            </w:r>
            <w:r>
              <w:rPr>
                <w:rFonts w:eastAsiaTheme="minorHAnsi"/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lastRenderedPageBreak/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61008 51180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121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117,60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42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lastRenderedPageBreak/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61008 51180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129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35,50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40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0300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  37,00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7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Предупреждение и ликвидация последствий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чрезавычайных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  32,00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kern w:val="0"/>
              </w:rPr>
              <w:t>Непрограмные</w:t>
            </w:r>
            <w:proofErr w:type="spellEnd"/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мероприятия в области национальной безопасности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69000 00000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  32,00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91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69001 00110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32,00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3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69001 00110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32,00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2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69001 00110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32,00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9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по обеспечению общественной безопасности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69002 00140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6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по обеспечению общественной безопасности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69002 00140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2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0309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69002 00140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0400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813,00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0409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784,00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21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Мероприятия в области дорожного хозяйства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0409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63001 00000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784,00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за счет средств дорожного фонда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0409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63001 00810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784,00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0409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63001 00810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784,00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lastRenderedPageBreak/>
              <w:t>Федеральная целевая программа Устойчивое развитие сельских территорий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0409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94000 00000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0409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63001 00810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784,00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0412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  29,00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Мероприятия в области архитектуры и градостроительства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0412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63002 00000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  29,00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</w:rPr>
              <w:t>Непрораммные</w:t>
            </w:r>
            <w:proofErr w:type="spellEnd"/>
            <w:r>
              <w:rPr>
                <w:rFonts w:eastAsiaTheme="minorHAnsi"/>
                <w:color w:val="000000"/>
                <w:kern w:val="0"/>
              </w:rPr>
              <w:t xml:space="preserve"> мероприятия в области архитектуры и градостроительства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0412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63002 01200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29,00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1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0412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63002 01200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29,00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2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0412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63002 01200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29,00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0500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1 394,70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Жилищное хозяйство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0501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       -   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1 232,50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Непрограммные мероприятия в области ЖКХ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64000 00000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1 100,80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по организации водоснабжения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64002 00930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386,00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1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64002 00930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386,00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64002 00930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386,00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по организации водоотведения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64002  00940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561,80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561,80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64002 00940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561,80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по организации газоснабжения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64002 00950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68,00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64002 00950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68,00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39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64002 00950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68,00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Мероприятия по организации теплоснабжения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85,00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lastRenderedPageBreak/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0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0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0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64002 00960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851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42,50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42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Муниципальная программа муниципального образования Майкопского района "Комплексная поддержка жилищно- коммунального хозяйства"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7700000000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131,70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31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межбюджетные трансферты на осуществление мероприятий муниципальной программы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7700170010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131,70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2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7700170010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131,70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2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7700170010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131,70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Благоустройство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162,20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kern w:val="0"/>
              </w:rPr>
              <w:t>Непрограмные</w:t>
            </w:r>
            <w:proofErr w:type="spellEnd"/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мероприятия по благоустройству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64003 00000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162,20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Уличное освещение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64003 00970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106,00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64003 00970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106,00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64003 00970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106,00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3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мероприятия по благоустройству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64003 01990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56,20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64003 01990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50,70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64003 01990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50,70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64003 01990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5,50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64003 01990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851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4,90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уплата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прочих налогов и сборов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0503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64003 01990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852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0,60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lastRenderedPageBreak/>
              <w:t>Культура и кинематография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0800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762,50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Культура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762,50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8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Непрограммные мероприятия в области культуры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66000 00000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762,50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9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66000 02010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762,50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66000 02010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762,50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       -   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66000 02010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4,50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66000 02010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621,00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66000 02010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137,00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0801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66000 02010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851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137,00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1000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1 947,50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1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1001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   154,10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Непрограммные мероприятия в области социальной политике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1001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67000 00000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   154,10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Доплаты к </w:t>
            </w:r>
            <w:proofErr w:type="gramStart"/>
            <w:r>
              <w:rPr>
                <w:rFonts w:eastAsiaTheme="minorHAnsi"/>
                <w:color w:val="000000"/>
                <w:kern w:val="0"/>
              </w:rPr>
              <w:t>пенсиям  муниципальных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служащих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67001 03000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154,10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Социальное обеспечение и иные выплаты населению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67001 03000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300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154,10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0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Иные пенсии, социальные доплаты к пенсиям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67001 03000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312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154,10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1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>1003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kern w:val="0"/>
              </w:rPr>
              <w:t xml:space="preserve">                           1 793,40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"/>
        </w:trPr>
        <w:tc>
          <w:tcPr>
            <w:tcW w:w="45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Социальное обеспечение и иные выплаты населению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92000 R0200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300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Муниципальная программа "Обеспечение жильем молодых семей"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1003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>92000 00000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</w:rPr>
            </w:pPr>
            <w:r>
              <w:rPr>
                <w:rFonts w:eastAsiaTheme="minorHAnsi"/>
                <w:i/>
                <w:iCs/>
                <w:color w:val="000000"/>
                <w:kern w:val="0"/>
              </w:rPr>
              <w:t xml:space="preserve">                           1 793,40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Обеспечение жильем в рамках МП "Обеспечение жильем молодых </w:t>
            </w:r>
            <w:proofErr w:type="gramStart"/>
            <w:r>
              <w:rPr>
                <w:rFonts w:eastAsiaTheme="minorHAnsi"/>
                <w:color w:val="000000"/>
                <w:kern w:val="0"/>
              </w:rPr>
              <w:t>семей»  бюджет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поселения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92000 L0200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1 793,40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94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Социальное обеспечение и иные выплаты населению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92000 L0200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300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1 793,40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8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Субсидии гражданам на приобретение жилья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1003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92000 L0200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322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1 793,40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63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Физкультура и спорт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1102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68000 00000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70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lastRenderedPageBreak/>
              <w:t>Массовый спорт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1102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68000 05010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25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1102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68000 05010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244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                                   5,00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7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1300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       -   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2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766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1400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          -   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46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5" w:type="dxa"/>
          <w:wAfter w:w="2140" w:type="dxa"/>
          <w:trHeight w:val="151"/>
        </w:trPr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Всего 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расходов:   </w:t>
            </w:r>
            <w:proofErr w:type="gram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                           9 199,10  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290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Приложение № 9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290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к</w:t>
            </w:r>
            <w:proofErr w:type="gram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решению Совета 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290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народных</w:t>
            </w:r>
            <w:proofErr w:type="gram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депутатов муниципального 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290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образования</w:t>
            </w:r>
            <w:proofErr w:type="gram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>Тимирязевское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305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</w:rPr>
              <w:t>от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</w:rPr>
              <w:t xml:space="preserve"> 31.03.2016 года №171    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305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1147"/>
        </w:trPr>
        <w:tc>
          <w:tcPr>
            <w:tcW w:w="7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>Перечень муниципальных программ муниципального образования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>Тимирязевское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 xml:space="preserve"> сельское поселение" на 2016 год 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362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</w:rPr>
              <w:t>.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742"/>
        </w:trPr>
        <w:tc>
          <w:tcPr>
            <w:tcW w:w="7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наименование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программы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сумма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на 2016 г.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14"/>
        </w:trPr>
        <w:tc>
          <w:tcPr>
            <w:tcW w:w="706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14"/>
        </w:trPr>
        <w:tc>
          <w:tcPr>
            <w:tcW w:w="70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1423"/>
        </w:trPr>
        <w:tc>
          <w:tcPr>
            <w:tcW w:w="70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proofErr w:type="gramStart"/>
            <w:r>
              <w:rPr>
                <w:rFonts w:eastAsiaTheme="minorHAnsi"/>
                <w:color w:val="000000"/>
                <w:kern w:val="0"/>
              </w:rPr>
              <w:t>Муниципальная  целевая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программа "Повышение безопасности дорожного движения и снижение </w:t>
            </w:r>
            <w:proofErr w:type="spellStart"/>
            <w:r>
              <w:rPr>
                <w:rFonts w:eastAsiaTheme="minorHAnsi"/>
                <w:color w:val="000000"/>
                <w:kern w:val="0"/>
              </w:rPr>
              <w:t>дорожно</w:t>
            </w:r>
            <w:proofErr w:type="spellEnd"/>
            <w:r>
              <w:rPr>
                <w:rFonts w:eastAsiaTheme="minorHAnsi"/>
                <w:color w:val="000000"/>
                <w:kern w:val="0"/>
              </w:rPr>
              <w:t xml:space="preserve"> - транспортного травматизма на территории муниципального образования "</w:t>
            </w:r>
            <w:proofErr w:type="spellStart"/>
            <w:r>
              <w:rPr>
                <w:rFonts w:eastAsiaTheme="minorHAnsi"/>
                <w:color w:val="000000"/>
                <w:kern w:val="0"/>
              </w:rPr>
              <w:t>Тимирязевское</w:t>
            </w:r>
            <w:proofErr w:type="spellEnd"/>
            <w:r>
              <w:rPr>
                <w:rFonts w:eastAsiaTheme="minorHAnsi"/>
                <w:color w:val="000000"/>
                <w:kern w:val="0"/>
              </w:rPr>
              <w:t xml:space="preserve"> сельское </w:t>
            </w:r>
            <w:proofErr w:type="spellStart"/>
            <w:r>
              <w:rPr>
                <w:rFonts w:eastAsiaTheme="minorHAnsi"/>
                <w:color w:val="000000"/>
                <w:kern w:val="0"/>
              </w:rPr>
              <w:t>поселение"на</w:t>
            </w:r>
            <w:proofErr w:type="spellEnd"/>
            <w:r>
              <w:rPr>
                <w:rFonts w:eastAsiaTheme="minorHAnsi"/>
                <w:color w:val="000000"/>
                <w:kern w:val="0"/>
              </w:rPr>
              <w:t xml:space="preserve"> 2016 год.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784,0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1716"/>
        </w:trPr>
        <w:tc>
          <w:tcPr>
            <w:tcW w:w="70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Муниципальная целевая программа "Обеспечение жильем молодых </w:t>
            </w:r>
            <w:proofErr w:type="gramStart"/>
            <w:r>
              <w:rPr>
                <w:rFonts w:eastAsiaTheme="minorHAnsi"/>
                <w:color w:val="000000"/>
                <w:kern w:val="0"/>
              </w:rPr>
              <w:t>семей  в</w:t>
            </w:r>
            <w:proofErr w:type="gramEnd"/>
            <w:r>
              <w:rPr>
                <w:rFonts w:eastAsiaTheme="minorHAnsi"/>
                <w:color w:val="000000"/>
                <w:kern w:val="0"/>
              </w:rPr>
              <w:t xml:space="preserve"> МО "</w:t>
            </w:r>
            <w:proofErr w:type="spellStart"/>
            <w:r>
              <w:rPr>
                <w:rFonts w:eastAsiaTheme="minorHAnsi"/>
                <w:color w:val="000000"/>
                <w:kern w:val="0"/>
              </w:rPr>
              <w:t>Тимирязевское</w:t>
            </w:r>
            <w:proofErr w:type="spellEnd"/>
            <w:r>
              <w:rPr>
                <w:rFonts w:eastAsiaTheme="minorHAnsi"/>
                <w:color w:val="000000"/>
                <w:kern w:val="0"/>
              </w:rPr>
              <w:t xml:space="preserve"> сельское поселение" на 2012- 2016 годы."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>1793,4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494"/>
        </w:trPr>
        <w:tc>
          <w:tcPr>
            <w:tcW w:w="70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ИТОГО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</w:rPr>
              <w:t>2577,4</w:t>
            </w: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305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581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</w:p>
        </w:tc>
      </w:tr>
      <w:tr w:rsidR="00DA7C6C" w:rsidTr="00DA7C6C">
        <w:tblPrEx>
          <w:tblCellMar>
            <w:top w:w="0" w:type="dxa"/>
            <w:bottom w:w="0" w:type="dxa"/>
          </w:tblCellMar>
        </w:tblPrEx>
        <w:trPr>
          <w:gridAfter w:val="2"/>
          <w:wAfter w:w="2797" w:type="dxa"/>
          <w:trHeight w:val="494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>
              <w:rPr>
                <w:rFonts w:eastAsiaTheme="minorHAnsi"/>
                <w:color w:val="000000"/>
                <w:kern w:val="0"/>
              </w:rPr>
              <w:t xml:space="preserve">Начальник финансового отдела –       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6C" w:rsidRDefault="00DA7C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Н.В.Образцова</w:t>
            </w:r>
            <w:proofErr w:type="spellEnd"/>
          </w:p>
        </w:tc>
      </w:tr>
    </w:tbl>
    <w:p w:rsidR="00DA7C6C" w:rsidRDefault="00DA7C6C" w:rsidP="00AD29CC">
      <w:pPr>
        <w:pStyle w:val="a3"/>
        <w:ind w:firstLine="0"/>
      </w:pPr>
      <w:bookmarkStart w:id="0" w:name="_GoBack"/>
      <w:bookmarkEnd w:id="0"/>
    </w:p>
    <w:sectPr w:rsidR="00DA7C6C" w:rsidSect="00375C1E"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6"/>
    <w:rsid w:val="001F067F"/>
    <w:rsid w:val="0030785C"/>
    <w:rsid w:val="00375C1E"/>
    <w:rsid w:val="005A3370"/>
    <w:rsid w:val="00632C02"/>
    <w:rsid w:val="00747F93"/>
    <w:rsid w:val="007942E5"/>
    <w:rsid w:val="009F57C8"/>
    <w:rsid w:val="00AD29CC"/>
    <w:rsid w:val="00CE4974"/>
    <w:rsid w:val="00D95EE4"/>
    <w:rsid w:val="00DA7C6C"/>
    <w:rsid w:val="00E91F66"/>
    <w:rsid w:val="00FA3F77"/>
    <w:rsid w:val="00FB5909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6536-7CAA-44F5-9EFE-EDF8EC7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F6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a3">
    <w:name w:val="основной (закон)"/>
    <w:basedOn w:val="a"/>
    <w:rsid w:val="00E91F66"/>
    <w:pPr>
      <w:autoSpaceDE w:val="0"/>
      <w:ind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47F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C1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2016-04-04T08:11:00Z</cp:lastPrinted>
  <dcterms:created xsi:type="dcterms:W3CDTF">2016-04-17T08:18:00Z</dcterms:created>
  <dcterms:modified xsi:type="dcterms:W3CDTF">2016-04-17T08:18:00Z</dcterms:modified>
</cp:coreProperties>
</file>